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YJ备2023-26 工程装备维修备件</w:t>
      </w: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8"/>
          <w:szCs w:val="28"/>
          <w:u w:val="none"/>
          <w:lang w:val="en-US" w:eastAsia="zh-CN" w:bidi="ar"/>
        </w:rPr>
        <w:t>一批包装箱、包装架整包</w:t>
      </w:r>
    </w:p>
    <w:bookmarkEnd w:id="0"/>
    <w:tbl>
      <w:tblPr>
        <w:tblStyle w:val="3"/>
        <w:tblW w:w="9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2790"/>
        <w:gridCol w:w="2627"/>
        <w:gridCol w:w="959"/>
        <w:gridCol w:w="1171"/>
        <w:gridCol w:w="1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名   称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图</w:t>
            </w: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wordWrap/>
              <w:topLinePunct w:val="0"/>
              <w:bidi w:val="0"/>
              <w:adjustRightIn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大号包装箱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CHB/BJ-000-001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中号包装箱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CHB/BJ-000-002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小号包装箱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TQ/1103-B02-000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定制油缸包装箱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1920×560×420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定制油缸包装箱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1820×660×480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定制包装包装箱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2390×520×400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冠材定制包装箱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3330×680×380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绞盘定制包装箱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1110×730×820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内耳上柱总成定制包装箱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2980×770×840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件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吊杆定制包装架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28kg/件，共15件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并舟具定制包装架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63kg/件，共4件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跳板定制包装架</w:t>
            </w:r>
          </w:p>
        </w:tc>
        <w:tc>
          <w:tcPr>
            <w:tcW w:w="2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95kg/件，共15件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Kg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1425</w:t>
            </w: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整包</w:t>
            </w:r>
          </w:p>
        </w:tc>
      </w:tr>
    </w:tbl>
    <w:p>
      <w:pPr>
        <w:spacing w:line="48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wYjVmMTY4NzhlNTkwZjYyNmI0N2RiYzhkOTM4YzUifQ=="/>
  </w:docVars>
  <w:rsids>
    <w:rsidRoot w:val="5B4D7C38"/>
    <w:rsid w:val="5B4D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市委办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2024-05-08T09:34:00Z</dcterms:created>
  <dc:creator>Administrator</dc:creator>
  <cp:lastModifiedBy>Administrator</cp:lastModifiedBy>
  <dcterms:modified xsi:type="dcterms:W3CDTF">2024-05-08T09:37:21Z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16C83D9542B6419C97E4D536397D2CFA_11</vt:lpwstr>
  </property>
</Properties>
</file>